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68" w:rsidRPr="009923E9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3E9">
        <w:rPr>
          <w:rFonts w:ascii="Times New Roman" w:hAnsi="Times New Roman" w:cs="Times New Roman"/>
          <w:b/>
          <w:sz w:val="28"/>
          <w:szCs w:val="28"/>
        </w:rPr>
        <w:t>Пояснительная записка к учебному плану центра образования цифрового и гуманитарного профилей «Точка роста»</w:t>
      </w:r>
    </w:p>
    <w:p w:rsidR="00B10368" w:rsidRPr="009923E9" w:rsidRDefault="00C615F3" w:rsidP="00B10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B10368" w:rsidRPr="009923E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10368" w:rsidRPr="009923E9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368" w:rsidRDefault="00B10368" w:rsidP="00B10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306">
        <w:rPr>
          <w:rFonts w:ascii="Times New Roman" w:hAnsi="Times New Roman" w:cs="Times New Roman"/>
          <w:sz w:val="28"/>
          <w:szCs w:val="28"/>
        </w:rPr>
        <w:t>Дополнительное образование сегодня по праву рассматривается, как важнейшая составляющая образовательного и социокультурного пространства, сложившегося в современном российском обществе, как один из определяющих факторов обучения, воспитания и творческого развития детей и молодежи, их социального и профессионального самоопределения, что отражено в концепции модернизации Российского образования,  Федеральной программе развития образования, приоритетном Национальном проекте «Образование».</w:t>
      </w:r>
      <w:proofErr w:type="gramEnd"/>
      <w:r w:rsidRPr="00981306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определяется как мотивированное образование за рамками общего образования, позволяющее человеку приобрести устойчивую потребность в познании и творчестве, максимально реализовать себя, самоопределиться предметно, личностно, социально, профессионально.</w:t>
      </w:r>
    </w:p>
    <w:p w:rsidR="00B10368" w:rsidRDefault="00B10368" w:rsidP="00B1036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Центр образования цифрового и гуманитарного профилей «Точка роста»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10368" w:rsidRPr="00D33DAA" w:rsidRDefault="00B10368" w:rsidP="00B1036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A">
        <w:rPr>
          <w:rFonts w:ascii="Times New Roman" w:hAnsi="Times New Roman" w:cs="Times New Roman"/>
          <w:sz w:val="28"/>
          <w:szCs w:val="28"/>
        </w:rPr>
        <w:t>Основными целями деятельности Центра являются: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— образовательных — технологий, обеспечивающих  освоение </w:t>
      </w:r>
      <w:proofErr w:type="gramStart"/>
      <w:r w:rsidRPr="0098130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81306">
        <w:rPr>
          <w:rFonts w:ascii="Times New Roman" w:hAnsi="Times New Roman" w:cs="Times New Roman"/>
          <w:sz w:val="28"/>
          <w:szCs w:val="28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профилей, социокультурного профиля;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обновление содержания и совершенствование методов обучения предметных областей «Технология», «</w:t>
      </w:r>
      <w:r w:rsidR="00CB6BA4">
        <w:rPr>
          <w:rFonts w:ascii="Times New Roman" w:hAnsi="Times New Roman" w:cs="Times New Roman"/>
          <w:sz w:val="28"/>
          <w:szCs w:val="28"/>
        </w:rPr>
        <w:t>Информатика</w:t>
      </w:r>
      <w:r w:rsidRPr="00981306">
        <w:rPr>
          <w:rFonts w:ascii="Times New Roman" w:hAnsi="Times New Roman" w:cs="Times New Roman"/>
          <w:sz w:val="28"/>
          <w:szCs w:val="28"/>
        </w:rPr>
        <w:t>», «</w:t>
      </w:r>
      <w:r w:rsidR="00CB6BA4">
        <w:rPr>
          <w:rFonts w:ascii="Times New Roman" w:hAnsi="Times New Roman" w:cs="Times New Roman"/>
          <w:sz w:val="28"/>
          <w:szCs w:val="28"/>
        </w:rPr>
        <w:t>О</w:t>
      </w:r>
      <w:r w:rsidRPr="00981306">
        <w:rPr>
          <w:rFonts w:ascii="Times New Roman" w:hAnsi="Times New Roman" w:cs="Times New Roman"/>
          <w:sz w:val="28"/>
          <w:szCs w:val="28"/>
        </w:rPr>
        <w:t xml:space="preserve">сновы </w:t>
      </w:r>
      <w:r w:rsidR="00CB6BA4">
        <w:rPr>
          <w:rFonts w:ascii="Times New Roman" w:hAnsi="Times New Roman" w:cs="Times New Roman"/>
          <w:sz w:val="28"/>
          <w:szCs w:val="28"/>
        </w:rPr>
        <w:t>безопасности жизнедеятельности», «Шахматы».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</w:t>
      </w:r>
      <w:r w:rsidRPr="00981306">
        <w:rPr>
          <w:rFonts w:ascii="Times New Roman" w:hAnsi="Times New Roman" w:cs="Times New Roman"/>
          <w:sz w:val="28"/>
          <w:szCs w:val="28"/>
        </w:rPr>
        <w:t>Задачи Центра: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81306">
        <w:rPr>
          <w:rFonts w:ascii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</w:t>
      </w:r>
      <w:r>
        <w:rPr>
          <w:rFonts w:ascii="Times New Roman" w:hAnsi="Times New Roman" w:cs="Times New Roman"/>
          <w:sz w:val="28"/>
          <w:szCs w:val="28"/>
        </w:rPr>
        <w:t>бновленном учебном оборудовании;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81306"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</w:t>
      </w:r>
      <w:proofErr w:type="spellStart"/>
      <w:r w:rsidRPr="00981306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981306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</w:t>
      </w:r>
      <w:r>
        <w:rPr>
          <w:rFonts w:ascii="Times New Roman" w:hAnsi="Times New Roman" w:cs="Times New Roman"/>
          <w:sz w:val="28"/>
          <w:szCs w:val="28"/>
        </w:rPr>
        <w:t xml:space="preserve">тельного образования цифрового, </w:t>
      </w:r>
      <w:r w:rsidRPr="00981306">
        <w:rPr>
          <w:rFonts w:ascii="Times New Roman" w:hAnsi="Times New Roman" w:cs="Times New Roman"/>
          <w:sz w:val="28"/>
          <w:szCs w:val="28"/>
        </w:rPr>
        <w:t>естественнонаучного, технического и гуманитарного профилей, социокультурного профиля;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81306">
        <w:rPr>
          <w:rFonts w:ascii="Times New Roman" w:hAnsi="Times New Roman" w:cs="Times New Roman"/>
          <w:sz w:val="28"/>
          <w:szCs w:val="28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981306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981306">
        <w:rPr>
          <w:rFonts w:ascii="Times New Roman" w:hAnsi="Times New Roman" w:cs="Times New Roman"/>
          <w:sz w:val="28"/>
          <w:szCs w:val="28"/>
        </w:rPr>
        <w:t>;</w:t>
      </w:r>
    </w:p>
    <w:p w:rsidR="00B10368" w:rsidRPr="00981306" w:rsidRDefault="00CB6BA4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10368" w:rsidRPr="00981306">
        <w:rPr>
          <w:rFonts w:ascii="Times New Roman" w:hAnsi="Times New Roman" w:cs="Times New Roman"/>
          <w:sz w:val="28"/>
          <w:szCs w:val="28"/>
        </w:rPr>
        <w:t xml:space="preserve">формирование социальной культуры проектной деятельности, направленной не только на расширение познавательных интересов </w:t>
      </w:r>
      <w:r w:rsidR="00B10368" w:rsidRPr="00981306">
        <w:rPr>
          <w:rFonts w:ascii="Times New Roman" w:hAnsi="Times New Roman" w:cs="Times New Roman"/>
          <w:sz w:val="28"/>
          <w:szCs w:val="28"/>
        </w:rPr>
        <w:lastRenderedPageBreak/>
        <w:t>школьников, но и на стимулирование активности, инициативы и исследовательской деятельности обучающихся;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6. организация системы внеурочной деятельности в каникулярный период, разработка и реализации образовательных программ для пришкольного лагеря;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 xml:space="preserve">7. информационное сопровождение деятельности Центра, развитие </w:t>
      </w:r>
      <w:proofErr w:type="spellStart"/>
      <w:r w:rsidRPr="00981306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981306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9813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1306">
        <w:rPr>
          <w:rFonts w:ascii="Times New Roman" w:hAnsi="Times New Roman" w:cs="Times New Roman"/>
          <w:sz w:val="28"/>
          <w:szCs w:val="28"/>
        </w:rPr>
        <w:t>;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областного и всероссийского уровня;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10. развитие шахматного образования;</w:t>
      </w:r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306">
        <w:rPr>
          <w:rFonts w:ascii="Times New Roman" w:hAnsi="Times New Roman" w:cs="Times New Roman"/>
          <w:sz w:val="28"/>
          <w:szCs w:val="28"/>
        </w:rPr>
        <w:t>11.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</w:t>
      </w:r>
      <w:r>
        <w:rPr>
          <w:rFonts w:ascii="Times New Roman" w:hAnsi="Times New Roman" w:cs="Times New Roman"/>
          <w:sz w:val="28"/>
          <w:szCs w:val="28"/>
        </w:rPr>
        <w:t>овательные программы цифрового</w:t>
      </w:r>
      <w:r w:rsidRPr="00981306">
        <w:rPr>
          <w:rFonts w:ascii="Times New Roman" w:hAnsi="Times New Roman" w:cs="Times New Roman"/>
          <w:sz w:val="28"/>
          <w:szCs w:val="28"/>
        </w:rPr>
        <w:t>, технического, гуманитарного, а также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</w:t>
      </w:r>
      <w:r w:rsidRPr="00981306">
        <w:rPr>
          <w:rFonts w:ascii="Times New Roman" w:hAnsi="Times New Roman" w:cs="Times New Roman"/>
          <w:sz w:val="28"/>
          <w:szCs w:val="28"/>
        </w:rPr>
        <w:t xml:space="preserve"> профилей.</w:t>
      </w:r>
      <w:proofErr w:type="gramEnd"/>
    </w:p>
    <w:p w:rsidR="00B10368" w:rsidRPr="00981306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</w:t>
      </w:r>
      <w:r w:rsidRPr="00981306">
        <w:rPr>
          <w:rFonts w:ascii="Times New Roman" w:hAnsi="Times New Roman" w:cs="Times New Roman"/>
          <w:sz w:val="28"/>
          <w:szCs w:val="28"/>
        </w:rPr>
        <w:t xml:space="preserve"> Выполняя эти задачи, Центр является структурным п</w:t>
      </w:r>
      <w:r>
        <w:rPr>
          <w:rFonts w:ascii="Times New Roman" w:hAnsi="Times New Roman" w:cs="Times New Roman"/>
          <w:sz w:val="28"/>
          <w:szCs w:val="28"/>
        </w:rPr>
        <w:t>одразделением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Новокаракюринская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Расулова М.Р.»</w:t>
      </w:r>
      <w:r w:rsidRPr="00981306">
        <w:rPr>
          <w:rFonts w:ascii="Times New Roman" w:hAnsi="Times New Roman" w:cs="Times New Roman"/>
          <w:sz w:val="28"/>
          <w:szCs w:val="28"/>
        </w:rPr>
        <w:t>, 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10368" w:rsidRPr="00D33DAA" w:rsidRDefault="00B10368" w:rsidP="00B10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A">
        <w:rPr>
          <w:rFonts w:ascii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B10368" w:rsidRPr="00D33DAA" w:rsidRDefault="00B10368" w:rsidP="00B10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A">
        <w:rPr>
          <w:rFonts w:ascii="Times New Roman" w:hAnsi="Times New Roman" w:cs="Times New Roman"/>
          <w:sz w:val="28"/>
          <w:szCs w:val="28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:rsidR="00B10368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</w:t>
      </w:r>
      <w:r w:rsidRPr="00981306">
        <w:rPr>
          <w:rFonts w:ascii="Times New Roman" w:hAnsi="Times New Roman" w:cs="Times New Roman"/>
          <w:sz w:val="28"/>
          <w:szCs w:val="28"/>
        </w:rPr>
        <w:t>Центр сотрудничает с различными образовательными организациями в форме сетевого взаимодействия и использует дистанционные формы реализации образовательных программ.</w:t>
      </w:r>
    </w:p>
    <w:p w:rsidR="00B10368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A">
        <w:rPr>
          <w:rFonts w:ascii="Times New Roman" w:hAnsi="Times New Roman" w:cs="Times New Roman"/>
          <w:sz w:val="28"/>
          <w:szCs w:val="28"/>
        </w:rPr>
        <w:t>Р</w:t>
      </w:r>
      <w:r w:rsidR="00CB6BA4">
        <w:rPr>
          <w:rFonts w:ascii="Times New Roman" w:hAnsi="Times New Roman" w:cs="Times New Roman"/>
          <w:sz w:val="28"/>
          <w:szCs w:val="28"/>
        </w:rPr>
        <w:t>еализация учебного плана на 2022-2023</w:t>
      </w:r>
      <w:r w:rsidRPr="00D33DAA">
        <w:rPr>
          <w:rFonts w:ascii="Times New Roman" w:hAnsi="Times New Roman" w:cs="Times New Roman"/>
          <w:sz w:val="28"/>
          <w:szCs w:val="28"/>
        </w:rPr>
        <w:t xml:space="preserve"> учебный год осуществляется в период  с  сентября 20</w:t>
      </w:r>
      <w:r w:rsidR="00CB6BA4">
        <w:rPr>
          <w:rFonts w:ascii="Times New Roman" w:hAnsi="Times New Roman" w:cs="Times New Roman"/>
          <w:sz w:val="28"/>
          <w:szCs w:val="28"/>
        </w:rPr>
        <w:t>22 года   по  май 2023</w:t>
      </w:r>
      <w:r w:rsidRPr="00D33DAA">
        <w:rPr>
          <w:rFonts w:ascii="Times New Roman" w:hAnsi="Times New Roman" w:cs="Times New Roman"/>
          <w:sz w:val="28"/>
          <w:szCs w:val="28"/>
        </w:rPr>
        <w:t xml:space="preserve"> года. Всег</w:t>
      </w:r>
      <w:r w:rsidR="00CB6BA4">
        <w:rPr>
          <w:rFonts w:ascii="Times New Roman" w:hAnsi="Times New Roman" w:cs="Times New Roman"/>
          <w:sz w:val="28"/>
          <w:szCs w:val="28"/>
        </w:rPr>
        <w:t>о 34 учебные недели</w:t>
      </w:r>
      <w:r>
        <w:rPr>
          <w:rFonts w:ascii="Times New Roman" w:hAnsi="Times New Roman" w:cs="Times New Roman"/>
          <w:sz w:val="28"/>
          <w:szCs w:val="28"/>
        </w:rPr>
        <w:t>.  Коллектив</w:t>
      </w:r>
      <w:r w:rsidRPr="00D33DAA">
        <w:rPr>
          <w:rFonts w:ascii="Times New Roman" w:hAnsi="Times New Roman" w:cs="Times New Roman"/>
          <w:sz w:val="28"/>
          <w:szCs w:val="28"/>
        </w:rPr>
        <w:t xml:space="preserve"> учреждения будут работать  по утвержденному расписанию, что обеспечит выполнение учебного плана в полном объеме.</w:t>
      </w:r>
    </w:p>
    <w:p w:rsidR="00B10368" w:rsidRDefault="00C615F3" w:rsidP="00B10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на 2022-2023</w:t>
      </w:r>
      <w:r w:rsidR="00B10368" w:rsidRPr="00D33DA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268"/>
        <w:gridCol w:w="2694"/>
      </w:tblGrid>
      <w:tr w:rsidR="00B10368" w:rsidTr="00061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неделю</w:t>
            </w:r>
          </w:p>
        </w:tc>
      </w:tr>
      <w:tr w:rsidR="00B10368" w:rsidTr="00061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68" w:rsidRDefault="0099788B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99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Е.Е</w:t>
            </w:r>
            <w:r w:rsidR="0099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ставка директора </w:t>
            </w:r>
          </w:p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68" w:rsidTr="00061963"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мультимедиа</w:t>
            </w:r>
          </w:p>
          <w:p w:rsidR="0099788B" w:rsidRPr="00406263" w:rsidRDefault="0099788B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  моделирование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>Атлуханов</w:t>
            </w:r>
            <w:proofErr w:type="spellEnd"/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0368" w:rsidTr="00061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с нуля 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  <w:p w:rsidR="00B10368" w:rsidRPr="000E6774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CB6BA4" w:rsidP="0006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Бубакшиев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К.Ф.</w:t>
            </w:r>
          </w:p>
          <w:p w:rsidR="00B10368" w:rsidRPr="00260930" w:rsidRDefault="00B10368" w:rsidP="0006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6D3516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0368" w:rsidTr="00061963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68" w:rsidRDefault="00C615F3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- </w:t>
            </w:r>
            <w:r w:rsidR="00B10368">
              <w:rPr>
                <w:rFonts w:ascii="Times New Roman" w:hAnsi="Times New Roman" w:cs="Times New Roman"/>
                <w:sz w:val="24"/>
                <w:szCs w:val="24"/>
              </w:rPr>
              <w:t>Креативное рукоделие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>Исламова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6D3516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0368" w:rsidTr="00061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68" w:rsidRPr="00716FF8" w:rsidRDefault="00C615F3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FF8">
              <w:rPr>
                <w:rFonts w:ascii="Times New Roman" w:hAnsi="Times New Roman" w:cs="Times New Roman"/>
                <w:b/>
                <w:sz w:val="24"/>
                <w:szCs w:val="24"/>
              </w:rPr>
              <w:t>Агабеков</w:t>
            </w:r>
            <w:proofErr w:type="spellEnd"/>
            <w:r w:rsidRPr="0071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Т.С.</w:t>
            </w:r>
          </w:p>
          <w:p w:rsidR="00B10368" w:rsidRPr="00716FF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F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68" w:rsidRPr="00716FF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0368" w:rsidTr="00061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Pr="005B4725" w:rsidRDefault="00B10368" w:rsidP="0006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725">
              <w:rPr>
                <w:rFonts w:ascii="Times New Roman" w:hAnsi="Times New Roman" w:cs="Times New Roman"/>
                <w:b/>
                <w:sz w:val="24"/>
                <w:szCs w:val="24"/>
              </w:rPr>
              <w:t>Гафуров Н.</w:t>
            </w:r>
          </w:p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6D3516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68" w:rsidTr="00061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68" w:rsidRDefault="00C615F3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- </w:t>
            </w:r>
            <w:proofErr w:type="gramStart"/>
            <w:r w:rsidR="00B10368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="00B10368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Pr="005B4725" w:rsidRDefault="00B10368" w:rsidP="0006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4725">
              <w:rPr>
                <w:rFonts w:ascii="Times New Roman" w:hAnsi="Times New Roman" w:cs="Times New Roman"/>
                <w:b/>
                <w:sz w:val="24"/>
                <w:szCs w:val="24"/>
              </w:rPr>
              <w:t>Садиров</w:t>
            </w:r>
            <w:proofErr w:type="spellEnd"/>
            <w:r w:rsidRPr="005B4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68" w:rsidRDefault="006D3516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10368" w:rsidRDefault="00B10368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A4" w:rsidTr="00061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A4" w:rsidRDefault="00CB6BA4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A4" w:rsidRDefault="00CB6BA4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A4" w:rsidRPr="00CB6BA4" w:rsidRDefault="00CB6BA4" w:rsidP="0006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BA4"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Меджидова З.Э.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A4" w:rsidRDefault="00CB6BA4" w:rsidP="000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</w:tr>
    </w:tbl>
    <w:p w:rsidR="00B10368" w:rsidRPr="0044075C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BA4" w:rsidRDefault="00CB6BA4" w:rsidP="00CB6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BA4" w:rsidRDefault="00CB6BA4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BA4" w:rsidRDefault="00CB6BA4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BA4" w:rsidRDefault="00CB6BA4" w:rsidP="00CB6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BA4" w:rsidRDefault="00CB6BA4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BA4" w:rsidRDefault="00CB6BA4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88B" w:rsidRDefault="0099788B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516" w:rsidRDefault="006D3516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516" w:rsidRDefault="006D3516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516" w:rsidRDefault="006D3516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516" w:rsidRDefault="006D3516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516" w:rsidRDefault="006D3516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516" w:rsidRDefault="006D3516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516" w:rsidRDefault="006D3516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B10368" w:rsidRDefault="00CB6BA4" w:rsidP="00B103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B10368">
        <w:rPr>
          <w:rFonts w:ascii="Times New Roman" w:hAnsi="Times New Roman" w:cs="Times New Roman"/>
          <w:sz w:val="28"/>
          <w:szCs w:val="28"/>
        </w:rPr>
        <w:t xml:space="preserve"> директора МКОУ</w:t>
      </w:r>
    </w:p>
    <w:p w:rsidR="00B10368" w:rsidRDefault="00B10368" w:rsidP="00B103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Новокракюринская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Расулова М.Р.»</w:t>
      </w:r>
    </w:p>
    <w:p w:rsidR="00B10368" w:rsidRDefault="00B10368" w:rsidP="00B103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Алискеров</w:t>
      </w:r>
      <w:proofErr w:type="spellEnd"/>
    </w:p>
    <w:p w:rsidR="00B10368" w:rsidRDefault="00B10368" w:rsidP="00B103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Pr="009923E9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3E9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B10368" w:rsidRPr="009923E9" w:rsidRDefault="00B10368" w:rsidP="00B10368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Pr="00992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ентр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92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  цифровой и гуманитарной направленностей</w:t>
      </w: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A6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8499EDF" wp14:editId="0B6090A1">
            <wp:extent cx="5939790" cy="1666875"/>
            <wp:effectExtent l="0" t="0" r="3810" b="9525"/>
            <wp:docPr id="1" name="Рисунок 1" descr="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chka_rosta_logotip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74" cy="166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68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Каракюре</w:t>
      </w:r>
      <w:proofErr w:type="spellEnd"/>
    </w:p>
    <w:p w:rsidR="00B10368" w:rsidRPr="00D52F8C" w:rsidRDefault="00B10368" w:rsidP="00B10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:rsidR="00C24596" w:rsidRDefault="00C24596"/>
    <w:sectPr w:rsidR="00C24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10BDB"/>
    <w:multiLevelType w:val="hybridMultilevel"/>
    <w:tmpl w:val="443C4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50914"/>
    <w:multiLevelType w:val="hybridMultilevel"/>
    <w:tmpl w:val="665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70"/>
    <w:rsid w:val="0009000D"/>
    <w:rsid w:val="00406263"/>
    <w:rsid w:val="00522370"/>
    <w:rsid w:val="006D3516"/>
    <w:rsid w:val="007154AC"/>
    <w:rsid w:val="0099788B"/>
    <w:rsid w:val="009F16B7"/>
    <w:rsid w:val="00A30229"/>
    <w:rsid w:val="00B10368"/>
    <w:rsid w:val="00C24596"/>
    <w:rsid w:val="00C615F3"/>
    <w:rsid w:val="00C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3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3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2022-07-18T09:01:00Z</cp:lastPrinted>
  <dcterms:created xsi:type="dcterms:W3CDTF">2022-02-16T08:03:00Z</dcterms:created>
  <dcterms:modified xsi:type="dcterms:W3CDTF">2022-09-03T17:51:00Z</dcterms:modified>
</cp:coreProperties>
</file>